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79" w:rsidRPr="000D4A19" w:rsidRDefault="00570D79" w:rsidP="00570D79">
      <w:pPr>
        <w:spacing w:after="375" w:line="240" w:lineRule="auto"/>
        <w:jc w:val="center"/>
        <w:outlineLvl w:val="0"/>
        <w:rPr>
          <w:rFonts w:ascii="Tahoma" w:hAnsi="Tahoma" w:cs="Tahoma"/>
          <w:b/>
          <w:color w:val="222222"/>
          <w:kern w:val="36"/>
          <w:sz w:val="24"/>
          <w:szCs w:val="38"/>
          <w:lang w:eastAsia="ru-RU"/>
        </w:rPr>
      </w:pPr>
      <w:r w:rsidRPr="000D4A19">
        <w:rPr>
          <w:rFonts w:ascii="Tahoma" w:hAnsi="Tahoma" w:cs="Tahoma"/>
          <w:b/>
          <w:color w:val="222222"/>
          <w:kern w:val="36"/>
          <w:sz w:val="24"/>
          <w:szCs w:val="38"/>
          <w:lang w:eastAsia="ru-RU"/>
        </w:rPr>
        <w:t>Памятка по профилактике выпадения детей</w:t>
      </w:r>
    </w:p>
    <w:p w:rsidR="00570D79" w:rsidRPr="00BA76CF" w:rsidRDefault="00570D79" w:rsidP="00570D79">
      <w:pPr>
        <w:spacing w:after="225" w:line="240" w:lineRule="auto"/>
        <w:rPr>
          <w:rFonts w:ascii="Times New Roman" w:hAnsi="Times New Roman"/>
          <w:color w:val="131313"/>
          <w:sz w:val="24"/>
          <w:szCs w:val="24"/>
          <w:lang w:eastAsia="ru-RU"/>
        </w:rPr>
      </w:pPr>
      <w:r w:rsidRPr="00BA76CF">
        <w:rPr>
          <w:rFonts w:ascii="Times New Roman" w:hAnsi="Times New Roman"/>
          <w:b/>
          <w:bCs/>
          <w:color w:val="131313"/>
          <w:sz w:val="24"/>
          <w:szCs w:val="24"/>
          <w:lang w:eastAsia="ru-RU"/>
        </w:rPr>
        <w:t>Падение из окна</w:t>
      </w:r>
      <w:r w:rsidRPr="00BA76CF">
        <w:rPr>
          <w:rFonts w:ascii="Times New Roman" w:hAnsi="Times New Roman"/>
          <w:color w:val="131313"/>
          <w:sz w:val="24"/>
          <w:szCs w:val="24"/>
          <w:lang w:eastAsia="ru-RU"/>
        </w:rPr>
        <w:t> — является одной из основных причин детского травматизма и смертности.</w:t>
      </w:r>
    </w:p>
    <w:p w:rsidR="00570D79" w:rsidRPr="00BA76CF" w:rsidRDefault="00570D79" w:rsidP="00570D79">
      <w:pPr>
        <w:spacing w:after="225" w:line="240" w:lineRule="auto"/>
        <w:rPr>
          <w:rFonts w:ascii="Times New Roman" w:hAnsi="Times New Roman"/>
          <w:color w:val="131313"/>
          <w:sz w:val="24"/>
          <w:szCs w:val="24"/>
          <w:lang w:eastAsia="ru-RU"/>
        </w:rPr>
      </w:pPr>
      <w:r w:rsidRPr="00BA76CF">
        <w:rPr>
          <w:rFonts w:ascii="Times New Roman" w:hAnsi="Times New Roman"/>
          <w:color w:val="131313"/>
          <w:sz w:val="24"/>
          <w:szCs w:val="24"/>
          <w:lang w:eastAsia="ru-RU"/>
        </w:rPr>
        <w:t>Дети очень уязвимы перед раскрытым окном из-за естественной любознательности. Каждый год от падений с высоты гибнет огромное количество детей.</w:t>
      </w:r>
    </w:p>
    <w:p w:rsidR="00570D79" w:rsidRPr="00BA76CF" w:rsidRDefault="00570D79" w:rsidP="00570D79">
      <w:pPr>
        <w:spacing w:after="225" w:line="240" w:lineRule="auto"/>
        <w:jc w:val="center"/>
        <w:rPr>
          <w:rFonts w:ascii="Times New Roman" w:hAnsi="Times New Roman"/>
          <w:color w:val="131313"/>
          <w:sz w:val="24"/>
          <w:szCs w:val="24"/>
          <w:lang w:eastAsia="ru-RU"/>
        </w:rPr>
      </w:pPr>
      <w:r w:rsidRPr="00BA76CF">
        <w:rPr>
          <w:rFonts w:ascii="Times New Roman" w:hAnsi="Times New Roman"/>
          <w:b/>
          <w:bCs/>
          <w:color w:val="131313"/>
          <w:sz w:val="24"/>
          <w:szCs w:val="24"/>
          <w:lang w:eastAsia="ru-RU"/>
        </w:rPr>
        <w:t>Будьте бдительны!</w:t>
      </w:r>
    </w:p>
    <w:p w:rsidR="00570D79" w:rsidRPr="000D4A19" w:rsidRDefault="00570D79" w:rsidP="00570D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1266825"/>
            <wp:effectExtent l="0" t="0" r="0" b="9525"/>
            <wp:docPr id="2" name="Рисунок 2" descr="https://belcson.ru/wp-content/uploads/2019/06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cson.ru/wp-content/uploads/2019/06/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6CF">
        <w:rPr>
          <w:rFonts w:ascii="Times New Roman" w:hAnsi="Times New Roman"/>
          <w:color w:val="131313"/>
          <w:sz w:val="24"/>
          <w:szCs w:val="24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570D79" w:rsidRPr="00BA76CF" w:rsidRDefault="00570D79" w:rsidP="00570D79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6CF">
        <w:rPr>
          <w:rFonts w:ascii="Times New Roman" w:hAnsi="Times New Roman"/>
          <w:sz w:val="24"/>
          <w:szCs w:val="24"/>
          <w:lang w:eastAsia="ru-RU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570D79" w:rsidRPr="00BA76CF" w:rsidRDefault="00570D79" w:rsidP="00570D79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6CF">
        <w:rPr>
          <w:rFonts w:ascii="Times New Roman" w:hAnsi="Times New Roman"/>
          <w:sz w:val="24"/>
          <w:szCs w:val="24"/>
          <w:lang w:eastAsia="ru-RU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570D79" w:rsidRPr="00BA76CF" w:rsidRDefault="00570D79" w:rsidP="00570D79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6CF">
        <w:rPr>
          <w:rFonts w:ascii="Times New Roman" w:hAnsi="Times New Roman"/>
          <w:sz w:val="24"/>
          <w:szCs w:val="24"/>
          <w:lang w:eastAsia="ru-RU"/>
        </w:rPr>
        <w:t>Не разрешайте ребенку выходить на балкон без сопровождения взрослых.</w:t>
      </w:r>
    </w:p>
    <w:p w:rsidR="00570D79" w:rsidRPr="00BA76CF" w:rsidRDefault="00570D79" w:rsidP="00570D79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6CF">
        <w:rPr>
          <w:rFonts w:ascii="Times New Roman" w:hAnsi="Times New Roman"/>
          <w:sz w:val="24"/>
          <w:szCs w:val="24"/>
          <w:lang w:eastAsia="ru-RU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570D79" w:rsidRPr="00BA76CF" w:rsidRDefault="00570D79" w:rsidP="00570D79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6CF">
        <w:rPr>
          <w:rFonts w:ascii="Times New Roman" w:hAnsi="Times New Roman"/>
          <w:sz w:val="24"/>
          <w:szCs w:val="24"/>
          <w:lang w:eastAsia="ru-RU"/>
        </w:rPr>
        <w:t>Отодвиньте всю мебель, включая кровати, от окон. Это поможет предотвратить   случайное попадание малыша на подоконник.</w:t>
      </w:r>
    </w:p>
    <w:p w:rsidR="00570D79" w:rsidRPr="00BA76CF" w:rsidRDefault="00570D79" w:rsidP="00570D79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6CF">
        <w:rPr>
          <w:rFonts w:ascii="Times New Roman" w:hAnsi="Times New Roman"/>
          <w:sz w:val="24"/>
          <w:szCs w:val="24"/>
          <w:lang w:eastAsia="ru-RU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570D79" w:rsidRPr="00BA76CF" w:rsidRDefault="00570D79" w:rsidP="00570D79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6CF">
        <w:rPr>
          <w:rFonts w:ascii="Times New Roman" w:hAnsi="Times New Roman"/>
          <w:sz w:val="24"/>
          <w:szCs w:val="24"/>
          <w:lang w:eastAsia="ru-RU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570D79" w:rsidRPr="00BA76CF" w:rsidRDefault="00570D79" w:rsidP="00570D79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6CF">
        <w:rPr>
          <w:rFonts w:ascii="Times New Roman" w:hAnsi="Times New Roman"/>
          <w:sz w:val="24"/>
          <w:szCs w:val="24"/>
          <w:lang w:eastAsia="ru-RU"/>
        </w:rPr>
        <w:t> 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570D79" w:rsidRPr="00BA76CF" w:rsidRDefault="00570D79" w:rsidP="00570D79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6CF">
        <w:rPr>
          <w:rFonts w:ascii="Times New Roman" w:hAnsi="Times New Roman"/>
          <w:sz w:val="24"/>
          <w:szCs w:val="24"/>
          <w:lang w:eastAsia="ru-RU"/>
        </w:rPr>
        <w:t>При установке окон, обращайтесь только к надёжным фирмам, дающим долгую гарантию. Бывают случаи, ребёнок выпал вместе с новеньким, недавно установленным стеклопакетом, просто постучав по нему кулачками!</w:t>
      </w:r>
    </w:p>
    <w:p w:rsidR="00570D79" w:rsidRPr="00BA76CF" w:rsidRDefault="00570D79" w:rsidP="00570D79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6CF">
        <w:rPr>
          <w:rFonts w:ascii="Times New Roman" w:hAnsi="Times New Roman"/>
          <w:sz w:val="24"/>
          <w:szCs w:val="24"/>
          <w:lang w:eastAsia="ru-RU"/>
        </w:rPr>
        <w:t>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 w:rsidRPr="00BA76CF">
        <w:rPr>
          <w:rFonts w:ascii="Times New Roman" w:hAnsi="Times New Roman"/>
          <w:sz w:val="24"/>
          <w:szCs w:val="24"/>
          <w:lang w:eastAsia="ru-RU"/>
        </w:rPr>
        <w:br/>
        <w:t>Вместе сохраним здоровье детей!</w:t>
      </w:r>
    </w:p>
    <w:p w:rsidR="00570D79" w:rsidRPr="00BA76CF" w:rsidRDefault="00570D79" w:rsidP="00570D79">
      <w:pPr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  <w:lang w:eastAsia="ru-RU"/>
        </w:rPr>
      </w:pPr>
      <w:r w:rsidRPr="00BA76CF">
        <w:rPr>
          <w:rFonts w:ascii="Times New Roman" w:hAnsi="Times New Roman"/>
          <w:color w:val="131313"/>
          <w:sz w:val="24"/>
          <w:szCs w:val="24"/>
          <w:lang w:eastAsia="ru-RU"/>
        </w:rPr>
        <w:t>И не стоит себя успокаивать тем, что с вами такое точно не случится. Элементарные меры безопасности и ваша бдительность помогут сохранить жизнь и здоровье ваших детей!</w:t>
      </w:r>
    </w:p>
    <w:p w:rsidR="00570D79" w:rsidRPr="00BA76CF" w:rsidRDefault="00570D79" w:rsidP="00570D79">
      <w:pPr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  <w:lang w:eastAsia="ru-RU"/>
        </w:rPr>
      </w:pPr>
      <w:r w:rsidRPr="00BA76CF">
        <w:rPr>
          <w:rFonts w:ascii="Times New Roman" w:hAnsi="Times New Roman"/>
          <w:color w:val="131313"/>
          <w:sz w:val="24"/>
          <w:szCs w:val="24"/>
          <w:lang w:eastAsia="ru-RU"/>
        </w:rPr>
        <w:t>Сделайте ваше окно безопасным! Не допустите нелепой гибели вашего ребенка! Существуют различные средства обеспечения безопасности окон для детей. Стоимость некоторы</w:t>
      </w:r>
      <w:bookmarkStart w:id="0" w:name="_GoBack"/>
      <w:bookmarkEnd w:id="0"/>
      <w:r w:rsidRPr="00BA76CF">
        <w:rPr>
          <w:rFonts w:ascii="Times New Roman" w:hAnsi="Times New Roman"/>
          <w:color w:val="131313"/>
          <w:sz w:val="24"/>
          <w:szCs w:val="24"/>
          <w:lang w:eastAsia="ru-RU"/>
        </w:rPr>
        <w:t>х из них доступна каждому.</w:t>
      </w:r>
    </w:p>
    <w:p w:rsidR="00570D79" w:rsidRPr="00BA76CF" w:rsidRDefault="00570D79" w:rsidP="00570D79">
      <w:pPr>
        <w:spacing w:after="225" w:line="240" w:lineRule="auto"/>
        <w:jc w:val="center"/>
        <w:rPr>
          <w:rFonts w:ascii="Times New Roman" w:hAnsi="Times New Roman"/>
          <w:color w:val="131313"/>
          <w:sz w:val="24"/>
          <w:szCs w:val="24"/>
          <w:lang w:eastAsia="ru-RU"/>
        </w:rPr>
      </w:pPr>
      <w:r w:rsidRPr="00BA76CF">
        <w:rPr>
          <w:rFonts w:ascii="Times New Roman" w:hAnsi="Times New Roman"/>
          <w:b/>
          <w:bCs/>
          <w:color w:val="131313"/>
          <w:sz w:val="24"/>
          <w:szCs w:val="24"/>
          <w:lang w:eastAsia="ru-RU"/>
        </w:rPr>
        <w:t>Жизнь наших детей бесценна…</w:t>
      </w:r>
      <w:r>
        <w:rPr>
          <w:rFonts w:ascii="Times New Roman" w:hAnsi="Times New Roman"/>
          <w:b/>
          <w:bCs/>
          <w:color w:val="131313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1295400"/>
            <wp:effectExtent l="0" t="0" r="9525" b="0"/>
            <wp:docPr id="1" name="Рисунок 1" descr="https://belcson.ru/wp-content/uploads/2019/06/okna_1-77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cson.ru/wp-content/uploads/2019/06/okna_1-776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582" w:rsidRDefault="00952582"/>
    <w:sectPr w:rsidR="00952582" w:rsidSect="00570D7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2E7"/>
    <w:multiLevelType w:val="multilevel"/>
    <w:tmpl w:val="A3B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79"/>
    <w:rsid w:val="00570D79"/>
    <w:rsid w:val="0095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D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D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100</cp:lastModifiedBy>
  <cp:revision>1</cp:revision>
  <dcterms:created xsi:type="dcterms:W3CDTF">2022-04-28T03:02:00Z</dcterms:created>
  <dcterms:modified xsi:type="dcterms:W3CDTF">2022-04-28T03:03:00Z</dcterms:modified>
</cp:coreProperties>
</file>