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25" w:rsidRDefault="00744325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Порядок подачи жалобы</w:t>
      </w:r>
    </w:p>
    <w:p w:rsidR="00744325" w:rsidRDefault="00744325">
      <w:pPr>
        <w:spacing w:line="2" w:lineRule="exact"/>
        <w:rPr>
          <w:sz w:val="24"/>
          <w:szCs w:val="24"/>
        </w:rPr>
      </w:pPr>
    </w:p>
    <w:p w:rsidR="00744325" w:rsidRDefault="00744325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 вопросам качества оказания социальных услуг</w:t>
      </w:r>
    </w:p>
    <w:p w:rsidR="00744325" w:rsidRDefault="00744325">
      <w:pPr>
        <w:spacing w:line="13" w:lineRule="exact"/>
        <w:rPr>
          <w:sz w:val="24"/>
          <w:szCs w:val="24"/>
        </w:rPr>
      </w:pPr>
    </w:p>
    <w:p w:rsidR="00744325" w:rsidRDefault="00744325">
      <w:pPr>
        <w:numPr>
          <w:ilvl w:val="1"/>
          <w:numId w:val="1"/>
        </w:numPr>
        <w:tabs>
          <w:tab w:val="left" w:pos="579"/>
        </w:tabs>
        <w:spacing w:line="246" w:lineRule="auto"/>
        <w:ind w:left="2720" w:right="20" w:hanging="244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МКУ «Социально- реабилитационный центр для несовершеннолетних Яйского муниципального района».</w:t>
      </w:r>
    </w:p>
    <w:p w:rsidR="00744325" w:rsidRDefault="00744325">
      <w:pPr>
        <w:spacing w:line="323" w:lineRule="exact"/>
        <w:rPr>
          <w:b/>
          <w:bCs/>
          <w:sz w:val="27"/>
          <w:szCs w:val="27"/>
        </w:rPr>
      </w:pPr>
    </w:p>
    <w:p w:rsidR="00744325" w:rsidRDefault="00744325">
      <w:pPr>
        <w:numPr>
          <w:ilvl w:val="2"/>
          <w:numId w:val="1"/>
        </w:numPr>
        <w:tabs>
          <w:tab w:val="left" w:pos="1225"/>
        </w:tabs>
        <w:spacing w:line="238" w:lineRule="auto"/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МКУ «Социально-реабилитационный центр для несовершеннолетних Яйского муниципального района» порядок подачи жалобы осуществляется в соответствии с ФЗ Российской Федерации от 02.05.2006 № 59-ФЗ «О порядке рассмотрения обращений граждан Российской Федерации», ФЗ Российской Федерации от 09.02.2009 № 8-ФЗ «Об обеспечении доступа к информации о деятельности государственных органов и органов местного самоуправления», постановлением Коллегии Администрации Кемеровской области от 03.11.2006 № 218 «Об утверждении Положения о порядке организации</w:t>
      </w:r>
    </w:p>
    <w:p w:rsidR="00744325" w:rsidRDefault="00744325">
      <w:pPr>
        <w:spacing w:line="23" w:lineRule="exact"/>
        <w:rPr>
          <w:sz w:val="28"/>
          <w:szCs w:val="28"/>
        </w:rPr>
      </w:pPr>
    </w:p>
    <w:p w:rsidR="00744325" w:rsidRDefault="00744325">
      <w:pPr>
        <w:spacing w:line="234" w:lineRule="auto"/>
        <w:ind w:left="260"/>
        <w:rPr>
          <w:sz w:val="28"/>
          <w:szCs w:val="28"/>
        </w:rPr>
      </w:pPr>
      <w:r>
        <w:rPr>
          <w:sz w:val="28"/>
          <w:szCs w:val="28"/>
        </w:rPr>
        <w:t>рассмотрения обращений граждан в исполнительных органах государственной власти Кемеровской области».</w:t>
      </w:r>
    </w:p>
    <w:p w:rsidR="00744325" w:rsidRDefault="00744325">
      <w:pPr>
        <w:spacing w:line="293" w:lineRule="exact"/>
        <w:rPr>
          <w:sz w:val="28"/>
          <w:szCs w:val="28"/>
        </w:rPr>
      </w:pPr>
    </w:p>
    <w:p w:rsidR="00744325" w:rsidRDefault="00744325">
      <w:pPr>
        <w:numPr>
          <w:ilvl w:val="0"/>
          <w:numId w:val="1"/>
        </w:numPr>
        <w:tabs>
          <w:tab w:val="left" w:pos="718"/>
        </w:tabs>
        <w:spacing w:line="236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подаче жалобы определяются Федеральным законом от 2 мая 2006 года N 59-ФЗ «О порядке рассмотрения обращений граждан Российской Федерации».</w:t>
      </w:r>
    </w:p>
    <w:p w:rsidR="00744325" w:rsidRDefault="00744325">
      <w:pPr>
        <w:spacing w:line="298" w:lineRule="exact"/>
        <w:rPr>
          <w:sz w:val="24"/>
          <w:szCs w:val="24"/>
        </w:rPr>
      </w:pPr>
    </w:p>
    <w:p w:rsidR="00744325" w:rsidRDefault="00744325">
      <w:pPr>
        <w:spacing w:line="234" w:lineRule="auto"/>
        <w:ind w:left="260"/>
        <w:rPr>
          <w:sz w:val="20"/>
          <w:szCs w:val="20"/>
        </w:rPr>
      </w:pPr>
      <w:r>
        <w:rPr>
          <w:sz w:val="28"/>
          <w:szCs w:val="28"/>
        </w:rPr>
        <w:t>Жалобы по вопросам качества оказания социальных услуг могут быть представлены:</w:t>
      </w:r>
    </w:p>
    <w:p w:rsidR="00744325" w:rsidRDefault="00744325">
      <w:pPr>
        <w:spacing w:line="297" w:lineRule="exact"/>
        <w:rPr>
          <w:sz w:val="24"/>
          <w:szCs w:val="24"/>
        </w:rPr>
      </w:pPr>
    </w:p>
    <w:p w:rsidR="00744325" w:rsidRDefault="00744325">
      <w:pPr>
        <w:numPr>
          <w:ilvl w:val="0"/>
          <w:numId w:val="2"/>
        </w:numPr>
        <w:tabs>
          <w:tab w:val="left" w:pos="471"/>
        </w:tabs>
        <w:spacing w:line="233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на личном приеме у руководителя Учреждения (приемные дни вторник, четверг с 14.00 до 16.00 часов);</w:t>
      </w:r>
    </w:p>
    <w:p w:rsidR="00744325" w:rsidRDefault="00744325">
      <w:pPr>
        <w:spacing w:line="298" w:lineRule="exact"/>
        <w:rPr>
          <w:sz w:val="28"/>
          <w:szCs w:val="28"/>
        </w:rPr>
      </w:pPr>
    </w:p>
    <w:p w:rsidR="00744325" w:rsidRDefault="00744325">
      <w:pPr>
        <w:numPr>
          <w:ilvl w:val="0"/>
          <w:numId w:val="2"/>
        </w:numPr>
        <w:tabs>
          <w:tab w:val="left" w:pos="462"/>
        </w:tabs>
        <w:spacing w:line="233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с использованием почтовой связи : 652100, д.Ольговка. Яйского района, ул. Октябрьская № 15, МКУ «СРЦ для несовершеннолетних»;</w:t>
      </w:r>
    </w:p>
    <w:p w:rsidR="00744325" w:rsidRDefault="00744325">
      <w:pPr>
        <w:spacing w:line="299" w:lineRule="exact"/>
        <w:rPr>
          <w:sz w:val="28"/>
          <w:szCs w:val="28"/>
        </w:rPr>
      </w:pPr>
    </w:p>
    <w:p w:rsidR="00744325" w:rsidRDefault="00744325">
      <w:pPr>
        <w:numPr>
          <w:ilvl w:val="0"/>
          <w:numId w:val="2"/>
        </w:numPr>
        <w:tabs>
          <w:tab w:val="left" w:pos="843"/>
        </w:tabs>
        <w:spacing w:line="235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с использованием информационно-телекоммуникационной сети «Интернет» (сайт: http://ogonek.yayacity.ru/.; e-mail: priyut.ogonek.94@mail.ru)</w:t>
      </w:r>
    </w:p>
    <w:p w:rsidR="00744325" w:rsidRDefault="00744325">
      <w:pPr>
        <w:spacing w:line="299" w:lineRule="exact"/>
        <w:rPr>
          <w:sz w:val="28"/>
          <w:szCs w:val="28"/>
        </w:rPr>
      </w:pPr>
    </w:p>
    <w:p w:rsidR="00744325" w:rsidRDefault="00744325">
      <w:pPr>
        <w:numPr>
          <w:ilvl w:val="1"/>
          <w:numId w:val="2"/>
        </w:numPr>
        <w:tabs>
          <w:tab w:val="left" w:pos="1052"/>
        </w:tabs>
        <w:spacing w:line="233" w:lineRule="auto"/>
        <w:ind w:left="260" w:firstLine="489"/>
        <w:rPr>
          <w:sz w:val="28"/>
          <w:szCs w:val="28"/>
        </w:rPr>
      </w:pPr>
      <w:r>
        <w:rPr>
          <w:sz w:val="28"/>
          <w:szCs w:val="28"/>
        </w:rPr>
        <w:t>жалобе по вопросам качества оказания социальных услуг излагается суть обращения, а также указываются:</w:t>
      </w:r>
    </w:p>
    <w:p w:rsidR="00744325" w:rsidRDefault="00744325">
      <w:pPr>
        <w:spacing w:line="298" w:lineRule="exact"/>
        <w:rPr>
          <w:sz w:val="28"/>
          <w:szCs w:val="28"/>
        </w:rPr>
      </w:pPr>
    </w:p>
    <w:p w:rsidR="00744325" w:rsidRDefault="00744325">
      <w:pPr>
        <w:numPr>
          <w:ilvl w:val="0"/>
          <w:numId w:val="2"/>
        </w:numPr>
        <w:tabs>
          <w:tab w:val="left" w:pos="591"/>
        </w:tabs>
        <w:spacing w:line="233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наименование поставщика социальных услуг, в который направляется жалоба;</w:t>
      </w:r>
    </w:p>
    <w:p w:rsidR="00744325" w:rsidRDefault="00744325">
      <w:pPr>
        <w:spacing w:line="299" w:lineRule="exact"/>
        <w:rPr>
          <w:sz w:val="28"/>
          <w:szCs w:val="28"/>
        </w:rPr>
      </w:pPr>
    </w:p>
    <w:p w:rsidR="00744325" w:rsidRDefault="00744325">
      <w:pPr>
        <w:numPr>
          <w:ilvl w:val="0"/>
          <w:numId w:val="2"/>
        </w:numPr>
        <w:tabs>
          <w:tab w:val="left" w:pos="500"/>
        </w:tabs>
        <w:spacing w:line="233" w:lineRule="auto"/>
        <w:ind w:left="260" w:right="20" w:firstLine="2"/>
        <w:rPr>
          <w:sz w:val="28"/>
          <w:szCs w:val="28"/>
        </w:rPr>
      </w:pPr>
      <w:r>
        <w:rPr>
          <w:sz w:val="28"/>
          <w:szCs w:val="28"/>
        </w:rPr>
        <w:t>сведения о сотрудниках (фамилия, имя, отчество, должность) действия, которых обжалуются;</w:t>
      </w:r>
    </w:p>
    <w:p w:rsidR="00744325" w:rsidRDefault="00744325">
      <w:pPr>
        <w:spacing w:line="282" w:lineRule="exact"/>
        <w:rPr>
          <w:sz w:val="28"/>
          <w:szCs w:val="28"/>
        </w:rPr>
      </w:pPr>
    </w:p>
    <w:p w:rsidR="00744325" w:rsidRDefault="00744325">
      <w:pPr>
        <w:numPr>
          <w:ilvl w:val="0"/>
          <w:numId w:val="2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почтовый адрес, по которому должен быть направлен ответ;</w:t>
      </w:r>
    </w:p>
    <w:p w:rsidR="00744325" w:rsidRDefault="00744325">
      <w:pPr>
        <w:sectPr w:rsidR="00744325">
          <w:pgSz w:w="11900" w:h="16838"/>
          <w:pgMar w:top="1130" w:right="846" w:bottom="755" w:left="1440" w:header="0" w:footer="0" w:gutter="0"/>
          <w:cols w:space="720" w:equalWidth="0">
            <w:col w:w="9620"/>
          </w:cols>
        </w:sectPr>
      </w:pPr>
    </w:p>
    <w:p w:rsidR="00744325" w:rsidRDefault="00744325">
      <w:pPr>
        <w:numPr>
          <w:ilvl w:val="0"/>
          <w:numId w:val="3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заявителя, по желанию иные контактные данные.</w:t>
      </w:r>
    </w:p>
    <w:p w:rsidR="00744325" w:rsidRDefault="00744325">
      <w:pPr>
        <w:spacing w:line="280" w:lineRule="exact"/>
        <w:rPr>
          <w:sz w:val="28"/>
          <w:szCs w:val="28"/>
        </w:rPr>
      </w:pPr>
    </w:p>
    <w:p w:rsidR="00744325" w:rsidRDefault="00744325">
      <w:pPr>
        <w:numPr>
          <w:ilvl w:val="0"/>
          <w:numId w:val="3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личная подпись заявителя и дата обращения.</w:t>
      </w:r>
    </w:p>
    <w:p w:rsidR="00744325" w:rsidRDefault="00744325">
      <w:pPr>
        <w:spacing w:line="296" w:lineRule="exact"/>
        <w:rPr>
          <w:sz w:val="20"/>
          <w:szCs w:val="20"/>
        </w:rPr>
      </w:pPr>
    </w:p>
    <w:p w:rsidR="00744325" w:rsidRDefault="00744325">
      <w:pPr>
        <w:numPr>
          <w:ilvl w:val="0"/>
          <w:numId w:val="4"/>
        </w:numPr>
        <w:tabs>
          <w:tab w:val="left" w:pos="577"/>
        </w:tabs>
        <w:spacing w:line="237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случае необходимости подтверждения фактов, отраженных в жалобе по вопросам качества оказания социальных услуг, заявитель по своему усмотрению может приложить дополнительные документы и материалы, подтверждающие наличие обстоятельств, связанных с подачей жалобы.</w:t>
      </w:r>
    </w:p>
    <w:p w:rsidR="00744325" w:rsidRDefault="00744325">
      <w:pPr>
        <w:spacing w:line="295" w:lineRule="exact"/>
        <w:rPr>
          <w:sz w:val="20"/>
          <w:szCs w:val="20"/>
        </w:rPr>
      </w:pPr>
    </w:p>
    <w:p w:rsidR="00744325" w:rsidRDefault="00744325">
      <w:pPr>
        <w:spacing w:line="234" w:lineRule="auto"/>
        <w:ind w:left="260"/>
        <w:rPr>
          <w:sz w:val="20"/>
          <w:szCs w:val="20"/>
        </w:rPr>
      </w:pPr>
      <w:r>
        <w:rPr>
          <w:sz w:val="28"/>
          <w:szCs w:val="28"/>
        </w:rPr>
        <w:t>Не подлежат рассмотрению жалобы по вопросам качества оказания социальных услуг в следующих случаях:</w:t>
      </w:r>
    </w:p>
    <w:p w:rsidR="00744325" w:rsidRDefault="00744325">
      <w:pPr>
        <w:spacing w:line="281" w:lineRule="exact"/>
        <w:rPr>
          <w:sz w:val="20"/>
          <w:szCs w:val="20"/>
        </w:rPr>
      </w:pPr>
    </w:p>
    <w:p w:rsidR="00744325" w:rsidRDefault="00744325">
      <w:pPr>
        <w:numPr>
          <w:ilvl w:val="0"/>
          <w:numId w:val="5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не указаны фамилия, имя, отчество и обратный адрес заявителя.</w:t>
      </w:r>
    </w:p>
    <w:p w:rsidR="00744325" w:rsidRDefault="00744325">
      <w:pPr>
        <w:spacing w:line="296" w:lineRule="exact"/>
        <w:rPr>
          <w:sz w:val="28"/>
          <w:szCs w:val="28"/>
        </w:rPr>
      </w:pPr>
    </w:p>
    <w:p w:rsidR="00744325" w:rsidRDefault="00744325">
      <w:pPr>
        <w:numPr>
          <w:ilvl w:val="0"/>
          <w:numId w:val="5"/>
        </w:numPr>
        <w:tabs>
          <w:tab w:val="left" w:pos="481"/>
        </w:tabs>
        <w:spacing w:line="236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жалоба содержит нецензурные, либо оскорбительные выражения, угрозы жизни, здоровью и имуществу сотрудникам министерства и поставщика социальных услуг, а также членам их семьи;</w:t>
      </w:r>
    </w:p>
    <w:p w:rsidR="00744325" w:rsidRDefault="00744325">
      <w:pPr>
        <w:spacing w:line="279" w:lineRule="exact"/>
        <w:rPr>
          <w:sz w:val="28"/>
          <w:szCs w:val="28"/>
        </w:rPr>
      </w:pPr>
    </w:p>
    <w:p w:rsidR="00744325" w:rsidRDefault="00744325">
      <w:pPr>
        <w:numPr>
          <w:ilvl w:val="0"/>
          <w:numId w:val="5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текст письменной жалобы не поддается прочтению;</w:t>
      </w:r>
    </w:p>
    <w:p w:rsidR="00744325" w:rsidRDefault="00744325">
      <w:pPr>
        <w:spacing w:line="296" w:lineRule="exact"/>
        <w:rPr>
          <w:sz w:val="28"/>
          <w:szCs w:val="28"/>
        </w:rPr>
      </w:pPr>
    </w:p>
    <w:p w:rsidR="00744325" w:rsidRDefault="00744325">
      <w:pPr>
        <w:numPr>
          <w:ilvl w:val="0"/>
          <w:numId w:val="5"/>
        </w:numPr>
        <w:tabs>
          <w:tab w:val="left" w:pos="560"/>
        </w:tabs>
        <w:spacing w:line="234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в жалобе содержатся вопросы, на которые заявителю неоднократно давались письменные разъяснения;</w:t>
      </w:r>
    </w:p>
    <w:p w:rsidR="00744325" w:rsidRDefault="00744325">
      <w:pPr>
        <w:spacing w:line="296" w:lineRule="exact"/>
        <w:rPr>
          <w:sz w:val="28"/>
          <w:szCs w:val="28"/>
        </w:rPr>
      </w:pPr>
    </w:p>
    <w:p w:rsidR="00744325" w:rsidRDefault="00744325">
      <w:pPr>
        <w:numPr>
          <w:ilvl w:val="0"/>
          <w:numId w:val="5"/>
        </w:numPr>
        <w:tabs>
          <w:tab w:val="left" w:pos="606"/>
        </w:tabs>
        <w:spacing w:line="233" w:lineRule="auto"/>
        <w:ind w:left="260" w:right="20" w:firstLine="2"/>
        <w:rPr>
          <w:sz w:val="28"/>
          <w:szCs w:val="28"/>
        </w:rPr>
      </w:pPr>
      <w:r>
        <w:rPr>
          <w:sz w:val="28"/>
          <w:szCs w:val="28"/>
        </w:rPr>
        <w:t>причины, повлекшие написание жалобы, на момент рассмотрения устранены.</w:t>
      </w:r>
    </w:p>
    <w:p w:rsidR="00744325" w:rsidRDefault="00744325">
      <w:pPr>
        <w:spacing w:line="283" w:lineRule="exact"/>
        <w:rPr>
          <w:sz w:val="20"/>
          <w:szCs w:val="20"/>
        </w:rPr>
      </w:pPr>
    </w:p>
    <w:p w:rsidR="00744325" w:rsidRDefault="00744325">
      <w:pPr>
        <w:numPr>
          <w:ilvl w:val="0"/>
          <w:numId w:val="6"/>
        </w:numPr>
        <w:tabs>
          <w:tab w:val="left" w:pos="800"/>
        </w:tabs>
        <w:ind w:left="800" w:hanging="538"/>
        <w:rPr>
          <w:sz w:val="28"/>
          <w:szCs w:val="28"/>
        </w:rPr>
      </w:pPr>
      <w:r>
        <w:rPr>
          <w:sz w:val="28"/>
          <w:szCs w:val="28"/>
        </w:rPr>
        <w:t>Регистрация  жалоб</w:t>
      </w:r>
    </w:p>
    <w:p w:rsidR="00744325" w:rsidRDefault="00744325">
      <w:pPr>
        <w:spacing w:line="296" w:lineRule="exact"/>
        <w:rPr>
          <w:sz w:val="20"/>
          <w:szCs w:val="20"/>
        </w:rPr>
      </w:pPr>
    </w:p>
    <w:p w:rsidR="00744325" w:rsidRDefault="00744325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Жалоба по вопросам качества оказания социальных услуг, поступившая в адрес поставщика социальных услуг, подлежит регистрации в день ее поступления. Запись о поступлении жалобы заносится в «Книгу учета обращений заявителей».</w:t>
      </w:r>
    </w:p>
    <w:p w:rsidR="00744325" w:rsidRDefault="00744325">
      <w:pPr>
        <w:spacing w:line="301" w:lineRule="exact"/>
        <w:rPr>
          <w:sz w:val="20"/>
          <w:szCs w:val="20"/>
        </w:rPr>
      </w:pPr>
    </w:p>
    <w:p w:rsidR="00744325" w:rsidRDefault="00744325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Жалоба, в которой содержатся вопросы, решение которых не входит в компетенцию поставщика социальных услуг, в течение трех дней со дня её регистрации направляется в соответствующий орган или соответствующему должностному лицу, в компетенцию которых входит решение поставленных</w:t>
      </w:r>
    </w:p>
    <w:p w:rsidR="00744325" w:rsidRDefault="00744325">
      <w:pPr>
        <w:spacing w:line="17" w:lineRule="exact"/>
        <w:rPr>
          <w:sz w:val="20"/>
          <w:szCs w:val="20"/>
        </w:rPr>
      </w:pPr>
    </w:p>
    <w:p w:rsidR="00744325" w:rsidRDefault="00744325">
      <w:pPr>
        <w:numPr>
          <w:ilvl w:val="0"/>
          <w:numId w:val="7"/>
        </w:numPr>
        <w:tabs>
          <w:tab w:val="left" w:pos="629"/>
        </w:tabs>
        <w:spacing w:line="233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жалобе вопросов. Заявитель уведомляется в письменной форме о переадресации жалобы.</w:t>
      </w:r>
    </w:p>
    <w:p w:rsidR="00744325" w:rsidRDefault="00744325">
      <w:pPr>
        <w:spacing w:line="283" w:lineRule="exact"/>
        <w:rPr>
          <w:sz w:val="20"/>
          <w:szCs w:val="20"/>
        </w:rPr>
      </w:pPr>
    </w:p>
    <w:p w:rsidR="00744325" w:rsidRDefault="00744325">
      <w:pPr>
        <w:numPr>
          <w:ilvl w:val="0"/>
          <w:numId w:val="8"/>
        </w:numPr>
        <w:tabs>
          <w:tab w:val="left" w:pos="1100"/>
        </w:tabs>
        <w:ind w:left="1100" w:hanging="838"/>
        <w:rPr>
          <w:sz w:val="28"/>
          <w:szCs w:val="28"/>
        </w:rPr>
      </w:pPr>
      <w:r>
        <w:rPr>
          <w:sz w:val="28"/>
          <w:szCs w:val="28"/>
        </w:rPr>
        <w:t>Сроки и порядок рассмотрения жалобы</w:t>
      </w:r>
    </w:p>
    <w:p w:rsidR="00744325" w:rsidRDefault="00744325">
      <w:pPr>
        <w:spacing w:line="297" w:lineRule="exact"/>
        <w:rPr>
          <w:sz w:val="20"/>
          <w:szCs w:val="20"/>
        </w:rPr>
      </w:pPr>
    </w:p>
    <w:p w:rsidR="00744325" w:rsidRDefault="00744325">
      <w:pPr>
        <w:numPr>
          <w:ilvl w:val="0"/>
          <w:numId w:val="9"/>
        </w:numPr>
        <w:tabs>
          <w:tab w:val="left" w:pos="543"/>
        </w:tabs>
        <w:spacing w:line="237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Федеральным Законом от 02.05.2006 № 59-ФЗ «О порядке рассмотрения обращений граждан Российской Федерации» жалоба, поступившая в адрес поставщика социальных услуг рассматривается в течение 30 дней со дня ее регистрации. Срок рассмотрения жалобы может</w:t>
      </w:r>
    </w:p>
    <w:p w:rsidR="00744325" w:rsidRDefault="00744325">
      <w:pPr>
        <w:sectPr w:rsidR="00744325">
          <w:pgSz w:w="11900" w:h="16838"/>
          <w:pgMar w:top="1122" w:right="846" w:bottom="882" w:left="1440" w:header="0" w:footer="0" w:gutter="0"/>
          <w:cols w:space="720" w:equalWidth="0">
            <w:col w:w="9620"/>
          </w:cols>
        </w:sectPr>
      </w:pPr>
    </w:p>
    <w:p w:rsidR="00744325" w:rsidRDefault="00744325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быть продлен, не более чем на 30 дней, в связи с уточнением фактов некачественного предоставления социальных услуг. В этом случае заявителю направляется уведомление о продлении срока рассмотрения жалобы.</w:t>
      </w:r>
    </w:p>
    <w:p w:rsidR="00744325" w:rsidRDefault="00744325">
      <w:pPr>
        <w:spacing w:line="299" w:lineRule="exact"/>
        <w:rPr>
          <w:sz w:val="20"/>
          <w:szCs w:val="20"/>
        </w:rPr>
      </w:pPr>
    </w:p>
    <w:p w:rsidR="00744325" w:rsidRDefault="00744325">
      <w:pPr>
        <w:spacing w:line="233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По результатам рассмотрения жалобы, заявителю направляется ответ с разъяснениями по существу поставленных вопросов.</w:t>
      </w:r>
    </w:p>
    <w:p w:rsidR="00744325" w:rsidRDefault="00744325">
      <w:pPr>
        <w:spacing w:line="299" w:lineRule="exact"/>
        <w:rPr>
          <w:sz w:val="20"/>
          <w:szCs w:val="20"/>
        </w:rPr>
      </w:pPr>
    </w:p>
    <w:p w:rsidR="00744325" w:rsidRDefault="00744325">
      <w:pPr>
        <w:numPr>
          <w:ilvl w:val="0"/>
          <w:numId w:val="10"/>
        </w:numPr>
        <w:tabs>
          <w:tab w:val="left" w:pos="742"/>
        </w:tabs>
        <w:spacing w:line="237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случае, когда по результатам рассмотрения жалоба признается обоснованной, а факты о некачественном предоставлении социальных услуг подтверждаются, соответствующим должностным лицом принимаются меры, направленные на улучшение качества оказания услуг и устранение причин, повлекших написание жалобы, в отношении ответственных лиц,</w:t>
      </w:r>
    </w:p>
    <w:p w:rsidR="00744325" w:rsidRDefault="00744325">
      <w:pPr>
        <w:spacing w:line="18" w:lineRule="exact"/>
        <w:rPr>
          <w:sz w:val="28"/>
          <w:szCs w:val="28"/>
        </w:rPr>
      </w:pPr>
    </w:p>
    <w:p w:rsidR="00744325" w:rsidRDefault="00744325">
      <w:pPr>
        <w:spacing w:line="23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допустивших предоставление некачественных социальных услуг принимается решение о привлечении их к административной ответственности.</w:t>
      </w:r>
    </w:p>
    <w:p w:rsidR="00744325" w:rsidRDefault="00744325">
      <w:pPr>
        <w:spacing w:line="298" w:lineRule="exact"/>
        <w:rPr>
          <w:sz w:val="20"/>
          <w:szCs w:val="20"/>
        </w:rPr>
      </w:pPr>
    </w:p>
    <w:p w:rsidR="00744325" w:rsidRDefault="00744325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Заявитель вправе обжаловать действия (бездействия) должностного лица, рассматривавшего жалобу, в порядке, предусмотренном законодательством Российской Федерации.</w:t>
      </w:r>
    </w:p>
    <w:p w:rsidR="00744325" w:rsidRDefault="00744325">
      <w:pPr>
        <w:spacing w:line="300" w:lineRule="exact"/>
        <w:rPr>
          <w:sz w:val="20"/>
          <w:szCs w:val="20"/>
        </w:rPr>
      </w:pPr>
    </w:p>
    <w:p w:rsidR="00744325" w:rsidRDefault="00744325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Задать любой вопрос, относящийся к компетенции МКУ «СРЦ для несовершеннолетних» граждане могут по телефону 8(384-41)2-29-22</w:t>
      </w:r>
    </w:p>
    <w:sectPr w:rsidR="00744325" w:rsidSect="00297788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E8E06BC0">
      <w:start w:val="35"/>
      <w:numFmt w:val="upperLetter"/>
      <w:lvlText w:val="%1."/>
      <w:lvlJc w:val="left"/>
      <w:rPr>
        <w:rFonts w:cs="Times New Roman"/>
      </w:rPr>
    </w:lvl>
    <w:lvl w:ilvl="1" w:tplc="0D8E5C6A">
      <w:numFmt w:val="decimal"/>
      <w:lvlText w:val=""/>
      <w:lvlJc w:val="left"/>
      <w:rPr>
        <w:rFonts w:cs="Times New Roman"/>
      </w:rPr>
    </w:lvl>
    <w:lvl w:ilvl="2" w:tplc="E8AEFD1C">
      <w:numFmt w:val="decimal"/>
      <w:lvlText w:val=""/>
      <w:lvlJc w:val="left"/>
      <w:rPr>
        <w:rFonts w:cs="Times New Roman"/>
      </w:rPr>
    </w:lvl>
    <w:lvl w:ilvl="3" w:tplc="E416D4DA">
      <w:numFmt w:val="decimal"/>
      <w:lvlText w:val=""/>
      <w:lvlJc w:val="left"/>
      <w:rPr>
        <w:rFonts w:cs="Times New Roman"/>
      </w:rPr>
    </w:lvl>
    <w:lvl w:ilvl="4" w:tplc="4D7290F0">
      <w:numFmt w:val="decimal"/>
      <w:lvlText w:val=""/>
      <w:lvlJc w:val="left"/>
      <w:rPr>
        <w:rFonts w:cs="Times New Roman"/>
      </w:rPr>
    </w:lvl>
    <w:lvl w:ilvl="5" w:tplc="D584B0E6">
      <w:numFmt w:val="decimal"/>
      <w:lvlText w:val=""/>
      <w:lvlJc w:val="left"/>
      <w:rPr>
        <w:rFonts w:cs="Times New Roman"/>
      </w:rPr>
    </w:lvl>
    <w:lvl w:ilvl="6" w:tplc="05BA1638">
      <w:numFmt w:val="decimal"/>
      <w:lvlText w:val=""/>
      <w:lvlJc w:val="left"/>
      <w:rPr>
        <w:rFonts w:cs="Times New Roman"/>
      </w:rPr>
    </w:lvl>
    <w:lvl w:ilvl="7" w:tplc="C360B24C">
      <w:numFmt w:val="decimal"/>
      <w:lvlText w:val=""/>
      <w:lvlJc w:val="left"/>
      <w:rPr>
        <w:rFonts w:cs="Times New Roman"/>
      </w:rPr>
    </w:lvl>
    <w:lvl w:ilvl="8" w:tplc="BFB6517E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DE96D9DE">
      <w:start w:val="1"/>
      <w:numFmt w:val="bullet"/>
      <w:lvlText w:val="в"/>
      <w:lvlJc w:val="left"/>
    </w:lvl>
    <w:lvl w:ilvl="1" w:tplc="97227E74">
      <w:numFmt w:val="decimal"/>
      <w:lvlText w:val=""/>
      <w:lvlJc w:val="left"/>
      <w:rPr>
        <w:rFonts w:cs="Times New Roman"/>
      </w:rPr>
    </w:lvl>
    <w:lvl w:ilvl="2" w:tplc="9A36ADC8">
      <w:numFmt w:val="decimal"/>
      <w:lvlText w:val=""/>
      <w:lvlJc w:val="left"/>
      <w:rPr>
        <w:rFonts w:cs="Times New Roman"/>
      </w:rPr>
    </w:lvl>
    <w:lvl w:ilvl="3" w:tplc="5626618A">
      <w:numFmt w:val="decimal"/>
      <w:lvlText w:val=""/>
      <w:lvlJc w:val="left"/>
      <w:rPr>
        <w:rFonts w:cs="Times New Roman"/>
      </w:rPr>
    </w:lvl>
    <w:lvl w:ilvl="4" w:tplc="6EAAE6F8">
      <w:numFmt w:val="decimal"/>
      <w:lvlText w:val=""/>
      <w:lvlJc w:val="left"/>
      <w:rPr>
        <w:rFonts w:cs="Times New Roman"/>
      </w:rPr>
    </w:lvl>
    <w:lvl w:ilvl="5" w:tplc="35D0E08E">
      <w:numFmt w:val="decimal"/>
      <w:lvlText w:val=""/>
      <w:lvlJc w:val="left"/>
      <w:rPr>
        <w:rFonts w:cs="Times New Roman"/>
      </w:rPr>
    </w:lvl>
    <w:lvl w:ilvl="6" w:tplc="22767708">
      <w:numFmt w:val="decimal"/>
      <w:lvlText w:val=""/>
      <w:lvlJc w:val="left"/>
      <w:rPr>
        <w:rFonts w:cs="Times New Roman"/>
      </w:rPr>
    </w:lvl>
    <w:lvl w:ilvl="7" w:tplc="F3D26E36">
      <w:numFmt w:val="decimal"/>
      <w:lvlText w:val=""/>
      <w:lvlJc w:val="left"/>
      <w:rPr>
        <w:rFonts w:cs="Times New Roman"/>
      </w:rPr>
    </w:lvl>
    <w:lvl w:ilvl="8" w:tplc="A3BE4110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F7C25648">
      <w:start w:val="1"/>
      <w:numFmt w:val="bullet"/>
      <w:lvlText w:val="В"/>
      <w:lvlJc w:val="left"/>
    </w:lvl>
    <w:lvl w:ilvl="1" w:tplc="8D6CD3B6">
      <w:numFmt w:val="decimal"/>
      <w:lvlText w:val=""/>
      <w:lvlJc w:val="left"/>
      <w:rPr>
        <w:rFonts w:cs="Times New Roman"/>
      </w:rPr>
    </w:lvl>
    <w:lvl w:ilvl="2" w:tplc="A1EA1B64">
      <w:numFmt w:val="decimal"/>
      <w:lvlText w:val=""/>
      <w:lvlJc w:val="left"/>
      <w:rPr>
        <w:rFonts w:cs="Times New Roman"/>
      </w:rPr>
    </w:lvl>
    <w:lvl w:ilvl="3" w:tplc="35DA5AFA">
      <w:numFmt w:val="decimal"/>
      <w:lvlText w:val=""/>
      <w:lvlJc w:val="left"/>
      <w:rPr>
        <w:rFonts w:cs="Times New Roman"/>
      </w:rPr>
    </w:lvl>
    <w:lvl w:ilvl="4" w:tplc="B7D87A50">
      <w:numFmt w:val="decimal"/>
      <w:lvlText w:val=""/>
      <w:lvlJc w:val="left"/>
      <w:rPr>
        <w:rFonts w:cs="Times New Roman"/>
      </w:rPr>
    </w:lvl>
    <w:lvl w:ilvl="5" w:tplc="CCBA998A">
      <w:numFmt w:val="decimal"/>
      <w:lvlText w:val=""/>
      <w:lvlJc w:val="left"/>
      <w:rPr>
        <w:rFonts w:cs="Times New Roman"/>
      </w:rPr>
    </w:lvl>
    <w:lvl w:ilvl="6" w:tplc="BEFA1782">
      <w:numFmt w:val="decimal"/>
      <w:lvlText w:val=""/>
      <w:lvlJc w:val="left"/>
      <w:rPr>
        <w:rFonts w:cs="Times New Roman"/>
      </w:rPr>
    </w:lvl>
    <w:lvl w:ilvl="7" w:tplc="50985AFE">
      <w:numFmt w:val="decimal"/>
      <w:lvlText w:val=""/>
      <w:lvlJc w:val="left"/>
      <w:rPr>
        <w:rFonts w:cs="Times New Roman"/>
      </w:rPr>
    </w:lvl>
    <w:lvl w:ilvl="8" w:tplc="14A45AE4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70E46644">
      <w:start w:val="1"/>
      <w:numFmt w:val="bullet"/>
      <w:lvlText w:val="В"/>
      <w:lvlJc w:val="left"/>
    </w:lvl>
    <w:lvl w:ilvl="1" w:tplc="B9A6B636">
      <w:numFmt w:val="decimal"/>
      <w:lvlText w:val=""/>
      <w:lvlJc w:val="left"/>
      <w:rPr>
        <w:rFonts w:cs="Times New Roman"/>
      </w:rPr>
    </w:lvl>
    <w:lvl w:ilvl="2" w:tplc="CACC9E96">
      <w:numFmt w:val="decimal"/>
      <w:lvlText w:val=""/>
      <w:lvlJc w:val="left"/>
      <w:rPr>
        <w:rFonts w:cs="Times New Roman"/>
      </w:rPr>
    </w:lvl>
    <w:lvl w:ilvl="3" w:tplc="5A40A8BE">
      <w:numFmt w:val="decimal"/>
      <w:lvlText w:val=""/>
      <w:lvlJc w:val="left"/>
      <w:rPr>
        <w:rFonts w:cs="Times New Roman"/>
      </w:rPr>
    </w:lvl>
    <w:lvl w:ilvl="4" w:tplc="2EFA73B0">
      <w:numFmt w:val="decimal"/>
      <w:lvlText w:val=""/>
      <w:lvlJc w:val="left"/>
      <w:rPr>
        <w:rFonts w:cs="Times New Roman"/>
      </w:rPr>
    </w:lvl>
    <w:lvl w:ilvl="5" w:tplc="82BE41A2">
      <w:numFmt w:val="decimal"/>
      <w:lvlText w:val=""/>
      <w:lvlJc w:val="left"/>
      <w:rPr>
        <w:rFonts w:cs="Times New Roman"/>
      </w:rPr>
    </w:lvl>
    <w:lvl w:ilvl="6" w:tplc="3DE293C8">
      <w:numFmt w:val="decimal"/>
      <w:lvlText w:val=""/>
      <w:lvlJc w:val="left"/>
      <w:rPr>
        <w:rFonts w:cs="Times New Roman"/>
      </w:rPr>
    </w:lvl>
    <w:lvl w:ilvl="7" w:tplc="E748454E">
      <w:numFmt w:val="decimal"/>
      <w:lvlText w:val=""/>
      <w:lvlJc w:val="left"/>
      <w:rPr>
        <w:rFonts w:cs="Times New Roman"/>
      </w:rPr>
    </w:lvl>
    <w:lvl w:ilvl="8" w:tplc="36CEFEF2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FFFFFFFF"/>
    <w:lvl w:ilvl="0" w:tplc="C3727832">
      <w:start w:val="8"/>
      <w:numFmt w:val="upperLetter"/>
      <w:lvlText w:val="%1."/>
      <w:lvlJc w:val="left"/>
      <w:rPr>
        <w:rFonts w:cs="Times New Roman"/>
      </w:rPr>
    </w:lvl>
    <w:lvl w:ilvl="1" w:tplc="8B60743A">
      <w:start w:val="1"/>
      <w:numFmt w:val="bullet"/>
      <w:lvlText w:val="в"/>
      <w:lvlJc w:val="left"/>
    </w:lvl>
    <w:lvl w:ilvl="2" w:tplc="3716BC2C">
      <w:start w:val="1"/>
      <w:numFmt w:val="bullet"/>
      <w:lvlText w:val="В"/>
      <w:lvlJc w:val="left"/>
    </w:lvl>
    <w:lvl w:ilvl="3" w:tplc="538EFBAA">
      <w:numFmt w:val="decimal"/>
      <w:lvlText w:val=""/>
      <w:lvlJc w:val="left"/>
      <w:rPr>
        <w:rFonts w:cs="Times New Roman"/>
      </w:rPr>
    </w:lvl>
    <w:lvl w:ilvl="4" w:tplc="472A99E2">
      <w:numFmt w:val="decimal"/>
      <w:lvlText w:val=""/>
      <w:lvlJc w:val="left"/>
      <w:rPr>
        <w:rFonts w:cs="Times New Roman"/>
      </w:rPr>
    </w:lvl>
    <w:lvl w:ilvl="5" w:tplc="F468FF4C">
      <w:numFmt w:val="decimal"/>
      <w:lvlText w:val=""/>
      <w:lvlJc w:val="left"/>
      <w:rPr>
        <w:rFonts w:cs="Times New Roman"/>
      </w:rPr>
    </w:lvl>
    <w:lvl w:ilvl="6" w:tplc="B5F89748">
      <w:numFmt w:val="decimal"/>
      <w:lvlText w:val=""/>
      <w:lvlJc w:val="left"/>
      <w:rPr>
        <w:rFonts w:cs="Times New Roman"/>
      </w:rPr>
    </w:lvl>
    <w:lvl w:ilvl="7" w:tplc="2A883286">
      <w:numFmt w:val="decimal"/>
      <w:lvlText w:val=""/>
      <w:lvlJc w:val="left"/>
      <w:rPr>
        <w:rFonts w:cs="Times New Roman"/>
      </w:rPr>
    </w:lvl>
    <w:lvl w:ilvl="8" w:tplc="8CA285E0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FFFFFFFF"/>
    <w:lvl w:ilvl="0" w:tplc="2D848196">
      <w:start w:val="1"/>
      <w:numFmt w:val="bullet"/>
      <w:lvlText w:val="-"/>
      <w:lvlJc w:val="left"/>
    </w:lvl>
    <w:lvl w:ilvl="1" w:tplc="D83E3AFC">
      <w:numFmt w:val="decimal"/>
      <w:lvlText w:val=""/>
      <w:lvlJc w:val="left"/>
      <w:rPr>
        <w:rFonts w:cs="Times New Roman"/>
      </w:rPr>
    </w:lvl>
    <w:lvl w:ilvl="2" w:tplc="60C862AA">
      <w:numFmt w:val="decimal"/>
      <w:lvlText w:val=""/>
      <w:lvlJc w:val="left"/>
      <w:rPr>
        <w:rFonts w:cs="Times New Roman"/>
      </w:rPr>
    </w:lvl>
    <w:lvl w:ilvl="3" w:tplc="9ABED904">
      <w:numFmt w:val="decimal"/>
      <w:lvlText w:val=""/>
      <w:lvlJc w:val="left"/>
      <w:rPr>
        <w:rFonts w:cs="Times New Roman"/>
      </w:rPr>
    </w:lvl>
    <w:lvl w:ilvl="4" w:tplc="0E1EE548">
      <w:numFmt w:val="decimal"/>
      <w:lvlText w:val=""/>
      <w:lvlJc w:val="left"/>
      <w:rPr>
        <w:rFonts w:cs="Times New Roman"/>
      </w:rPr>
    </w:lvl>
    <w:lvl w:ilvl="5" w:tplc="9A986202">
      <w:numFmt w:val="decimal"/>
      <w:lvlText w:val=""/>
      <w:lvlJc w:val="left"/>
      <w:rPr>
        <w:rFonts w:cs="Times New Roman"/>
      </w:rPr>
    </w:lvl>
    <w:lvl w:ilvl="6" w:tplc="481012DA">
      <w:numFmt w:val="decimal"/>
      <w:lvlText w:val=""/>
      <w:lvlJc w:val="left"/>
      <w:rPr>
        <w:rFonts w:cs="Times New Roman"/>
      </w:rPr>
    </w:lvl>
    <w:lvl w:ilvl="7" w:tplc="A8F8DCB4">
      <w:numFmt w:val="decimal"/>
      <w:lvlText w:val=""/>
      <w:lvlJc w:val="left"/>
      <w:rPr>
        <w:rFonts w:cs="Times New Roman"/>
      </w:rPr>
    </w:lvl>
    <w:lvl w:ilvl="8" w:tplc="83D04538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FFFFFFFF"/>
    <w:lvl w:ilvl="0" w:tplc="8DF6BEB4">
      <w:start w:val="61"/>
      <w:numFmt w:val="upperLetter"/>
      <w:lvlText w:val="%1."/>
      <w:lvlJc w:val="left"/>
      <w:rPr>
        <w:rFonts w:cs="Times New Roman"/>
      </w:rPr>
    </w:lvl>
    <w:lvl w:ilvl="1" w:tplc="9DAC49EA">
      <w:numFmt w:val="decimal"/>
      <w:lvlText w:val=""/>
      <w:lvlJc w:val="left"/>
      <w:rPr>
        <w:rFonts w:cs="Times New Roman"/>
      </w:rPr>
    </w:lvl>
    <w:lvl w:ilvl="2" w:tplc="267E2AE2">
      <w:numFmt w:val="decimal"/>
      <w:lvlText w:val=""/>
      <w:lvlJc w:val="left"/>
      <w:rPr>
        <w:rFonts w:cs="Times New Roman"/>
      </w:rPr>
    </w:lvl>
    <w:lvl w:ilvl="3" w:tplc="A48032E4">
      <w:numFmt w:val="decimal"/>
      <w:lvlText w:val=""/>
      <w:lvlJc w:val="left"/>
      <w:rPr>
        <w:rFonts w:cs="Times New Roman"/>
      </w:rPr>
    </w:lvl>
    <w:lvl w:ilvl="4" w:tplc="E1588DEA">
      <w:numFmt w:val="decimal"/>
      <w:lvlText w:val=""/>
      <w:lvlJc w:val="left"/>
      <w:rPr>
        <w:rFonts w:cs="Times New Roman"/>
      </w:rPr>
    </w:lvl>
    <w:lvl w:ilvl="5" w:tplc="F144656A">
      <w:numFmt w:val="decimal"/>
      <w:lvlText w:val=""/>
      <w:lvlJc w:val="left"/>
      <w:rPr>
        <w:rFonts w:cs="Times New Roman"/>
      </w:rPr>
    </w:lvl>
    <w:lvl w:ilvl="6" w:tplc="02747B58">
      <w:numFmt w:val="decimal"/>
      <w:lvlText w:val=""/>
      <w:lvlJc w:val="left"/>
      <w:rPr>
        <w:rFonts w:cs="Times New Roman"/>
      </w:rPr>
    </w:lvl>
    <w:lvl w:ilvl="7" w:tplc="55FE65FA">
      <w:numFmt w:val="decimal"/>
      <w:lvlText w:val=""/>
      <w:lvlJc w:val="left"/>
      <w:rPr>
        <w:rFonts w:cs="Times New Roman"/>
      </w:rPr>
    </w:lvl>
    <w:lvl w:ilvl="8" w:tplc="829C2800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FFFFFFFF"/>
    <w:lvl w:ilvl="0" w:tplc="15D009AE">
      <w:start w:val="1"/>
      <w:numFmt w:val="bullet"/>
      <w:lvlText w:val="В"/>
      <w:lvlJc w:val="left"/>
    </w:lvl>
    <w:lvl w:ilvl="1" w:tplc="A1E67F4E">
      <w:numFmt w:val="decimal"/>
      <w:lvlText w:val=""/>
      <w:lvlJc w:val="left"/>
      <w:rPr>
        <w:rFonts w:cs="Times New Roman"/>
      </w:rPr>
    </w:lvl>
    <w:lvl w:ilvl="2" w:tplc="3A6828D4">
      <w:numFmt w:val="decimal"/>
      <w:lvlText w:val=""/>
      <w:lvlJc w:val="left"/>
      <w:rPr>
        <w:rFonts w:cs="Times New Roman"/>
      </w:rPr>
    </w:lvl>
    <w:lvl w:ilvl="3" w:tplc="DA6E5B04">
      <w:numFmt w:val="decimal"/>
      <w:lvlText w:val=""/>
      <w:lvlJc w:val="left"/>
      <w:rPr>
        <w:rFonts w:cs="Times New Roman"/>
      </w:rPr>
    </w:lvl>
    <w:lvl w:ilvl="4" w:tplc="15467B1A">
      <w:numFmt w:val="decimal"/>
      <w:lvlText w:val=""/>
      <w:lvlJc w:val="left"/>
      <w:rPr>
        <w:rFonts w:cs="Times New Roman"/>
      </w:rPr>
    </w:lvl>
    <w:lvl w:ilvl="5" w:tplc="0D98DBF6">
      <w:numFmt w:val="decimal"/>
      <w:lvlText w:val=""/>
      <w:lvlJc w:val="left"/>
      <w:rPr>
        <w:rFonts w:cs="Times New Roman"/>
      </w:rPr>
    </w:lvl>
    <w:lvl w:ilvl="6" w:tplc="F10AAC34">
      <w:numFmt w:val="decimal"/>
      <w:lvlText w:val=""/>
      <w:lvlJc w:val="left"/>
      <w:rPr>
        <w:rFonts w:cs="Times New Roman"/>
      </w:rPr>
    </w:lvl>
    <w:lvl w:ilvl="7" w:tplc="E8D25656">
      <w:numFmt w:val="decimal"/>
      <w:lvlText w:val=""/>
      <w:lvlJc w:val="left"/>
      <w:rPr>
        <w:rFonts w:cs="Times New Roman"/>
      </w:rPr>
    </w:lvl>
    <w:lvl w:ilvl="8" w:tplc="9230E204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FFFFFFFF"/>
    <w:lvl w:ilvl="0" w:tplc="751E8ABE">
      <w:start w:val="1"/>
      <w:numFmt w:val="bullet"/>
      <w:lvlText w:val="-"/>
      <w:lvlJc w:val="left"/>
    </w:lvl>
    <w:lvl w:ilvl="1" w:tplc="30E4112A">
      <w:numFmt w:val="decimal"/>
      <w:lvlText w:val=""/>
      <w:lvlJc w:val="left"/>
      <w:rPr>
        <w:rFonts w:cs="Times New Roman"/>
      </w:rPr>
    </w:lvl>
    <w:lvl w:ilvl="2" w:tplc="EB2202C6">
      <w:numFmt w:val="decimal"/>
      <w:lvlText w:val=""/>
      <w:lvlJc w:val="left"/>
      <w:rPr>
        <w:rFonts w:cs="Times New Roman"/>
      </w:rPr>
    </w:lvl>
    <w:lvl w:ilvl="3" w:tplc="D9787108">
      <w:numFmt w:val="decimal"/>
      <w:lvlText w:val=""/>
      <w:lvlJc w:val="left"/>
      <w:rPr>
        <w:rFonts w:cs="Times New Roman"/>
      </w:rPr>
    </w:lvl>
    <w:lvl w:ilvl="4" w:tplc="D5686F36">
      <w:numFmt w:val="decimal"/>
      <w:lvlText w:val=""/>
      <w:lvlJc w:val="left"/>
      <w:rPr>
        <w:rFonts w:cs="Times New Roman"/>
      </w:rPr>
    </w:lvl>
    <w:lvl w:ilvl="5" w:tplc="D9A29F38">
      <w:numFmt w:val="decimal"/>
      <w:lvlText w:val=""/>
      <w:lvlJc w:val="left"/>
      <w:rPr>
        <w:rFonts w:cs="Times New Roman"/>
      </w:rPr>
    </w:lvl>
    <w:lvl w:ilvl="6" w:tplc="D06C4686">
      <w:numFmt w:val="decimal"/>
      <w:lvlText w:val=""/>
      <w:lvlJc w:val="left"/>
      <w:rPr>
        <w:rFonts w:cs="Times New Roman"/>
      </w:rPr>
    </w:lvl>
    <w:lvl w:ilvl="7" w:tplc="D0D296E4">
      <w:numFmt w:val="decimal"/>
      <w:lvlText w:val=""/>
      <w:lvlJc w:val="left"/>
      <w:rPr>
        <w:rFonts w:cs="Times New Roman"/>
      </w:rPr>
    </w:lvl>
    <w:lvl w:ilvl="8" w:tplc="50CE3FE2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FFFFFFFF"/>
    <w:lvl w:ilvl="0" w:tplc="79681DA6">
      <w:start w:val="1"/>
      <w:numFmt w:val="bullet"/>
      <w:lvlText w:val="-"/>
      <w:lvlJc w:val="left"/>
    </w:lvl>
    <w:lvl w:ilvl="1" w:tplc="EA5C7166">
      <w:start w:val="1"/>
      <w:numFmt w:val="bullet"/>
      <w:lvlText w:val="В"/>
      <w:lvlJc w:val="left"/>
    </w:lvl>
    <w:lvl w:ilvl="2" w:tplc="B434C1C2">
      <w:numFmt w:val="decimal"/>
      <w:lvlText w:val=""/>
      <w:lvlJc w:val="left"/>
      <w:rPr>
        <w:rFonts w:cs="Times New Roman"/>
      </w:rPr>
    </w:lvl>
    <w:lvl w:ilvl="3" w:tplc="CB24DF40">
      <w:numFmt w:val="decimal"/>
      <w:lvlText w:val=""/>
      <w:lvlJc w:val="left"/>
      <w:rPr>
        <w:rFonts w:cs="Times New Roman"/>
      </w:rPr>
    </w:lvl>
    <w:lvl w:ilvl="4" w:tplc="51405DA4">
      <w:numFmt w:val="decimal"/>
      <w:lvlText w:val=""/>
      <w:lvlJc w:val="left"/>
      <w:rPr>
        <w:rFonts w:cs="Times New Roman"/>
      </w:rPr>
    </w:lvl>
    <w:lvl w:ilvl="5" w:tplc="AF42F20C">
      <w:numFmt w:val="decimal"/>
      <w:lvlText w:val=""/>
      <w:lvlJc w:val="left"/>
      <w:rPr>
        <w:rFonts w:cs="Times New Roman"/>
      </w:rPr>
    </w:lvl>
    <w:lvl w:ilvl="6" w:tplc="4C023BBC">
      <w:numFmt w:val="decimal"/>
      <w:lvlText w:val=""/>
      <w:lvlJc w:val="left"/>
      <w:rPr>
        <w:rFonts w:cs="Times New Roman"/>
      </w:rPr>
    </w:lvl>
    <w:lvl w:ilvl="7" w:tplc="0472FB7C">
      <w:numFmt w:val="decimal"/>
      <w:lvlText w:val=""/>
      <w:lvlJc w:val="left"/>
      <w:rPr>
        <w:rFonts w:cs="Times New Roman"/>
      </w:rPr>
    </w:lvl>
    <w:lvl w:ilvl="8" w:tplc="7F462D12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88"/>
    <w:rsid w:val="0005254E"/>
    <w:rsid w:val="00297788"/>
    <w:rsid w:val="004E5CF1"/>
    <w:rsid w:val="0069384B"/>
    <w:rsid w:val="0074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8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696</Words>
  <Characters>3973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</cp:lastModifiedBy>
  <cp:revision>2</cp:revision>
  <dcterms:created xsi:type="dcterms:W3CDTF">2019-02-08T07:23:00Z</dcterms:created>
  <dcterms:modified xsi:type="dcterms:W3CDTF">2019-02-08T06:27:00Z</dcterms:modified>
</cp:coreProperties>
</file>